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BA337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14.07.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3292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B85330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F96534">
        <w:rPr>
          <w:sz w:val="26"/>
          <w:szCs w:val="26"/>
        </w:rPr>
        <w:t>02.04.2025 № 1683; от 09.04.2025 №№ 1795, 1796, 1797, 1798, 1799, 1800, 1801, 1802, 1803, 1804, 1805; от 11.04.2025 № 1851; от 15.04.2025 № 1957; от 16.04.2025 №№ 1972, 1973, 1974; от 23.04.2025 №№ 2089, 2090, 2091</w:t>
      </w:r>
      <w:r w:rsidR="00B85330">
        <w:rPr>
          <w:sz w:val="26"/>
          <w:szCs w:val="26"/>
        </w:rPr>
        <w:t>, распоряжения Администрации города Норильска Красноярского края «О внесении изменений в распоряжение Администрации города Норильска от 09.04.2025 № 1800» от 11.07.2025 № 3265,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F96534">
        <w:rPr>
          <w:sz w:val="26"/>
          <w:szCs w:val="26"/>
        </w:rPr>
        <w:t>15</w:t>
      </w:r>
      <w:r w:rsidR="006F4E72">
        <w:rPr>
          <w:sz w:val="26"/>
          <w:szCs w:val="26"/>
        </w:rPr>
        <w:t>.08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F96534">
        <w:rPr>
          <w:sz w:val="26"/>
          <w:szCs w:val="26"/>
        </w:rPr>
        <w:t>15</w:t>
      </w:r>
      <w:r w:rsidR="006F4E72">
        <w:rPr>
          <w:sz w:val="26"/>
          <w:szCs w:val="26"/>
        </w:rPr>
        <w:t>.07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lastRenderedPageBreak/>
        <w:t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B85330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5A52"/>
    <w:rsid w:val="00396B24"/>
    <w:rsid w:val="003B726A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A4A05"/>
    <w:rsid w:val="00AF78D4"/>
    <w:rsid w:val="00B41A20"/>
    <w:rsid w:val="00B65FBE"/>
    <w:rsid w:val="00B711A5"/>
    <w:rsid w:val="00B85330"/>
    <w:rsid w:val="00B94FCD"/>
    <w:rsid w:val="00BA337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987E0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34</cp:revision>
  <cp:lastPrinted>2025-02-07T03:13:00Z</cp:lastPrinted>
  <dcterms:created xsi:type="dcterms:W3CDTF">2025-02-07T08:53:00Z</dcterms:created>
  <dcterms:modified xsi:type="dcterms:W3CDTF">2025-07-15T10:32:00Z</dcterms:modified>
</cp:coreProperties>
</file>